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A4F31" w14:textId="2CF2F9C4" w:rsidR="00C013E9" w:rsidRPr="00D1075E" w:rsidRDefault="00D1075E" w:rsidP="00D1075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Problème de p</w:t>
      </w:r>
      <w:r w:rsidR="000A40FF" w:rsidRPr="00D1075E">
        <w:rPr>
          <w:b/>
          <w:bCs/>
          <w:sz w:val="24"/>
          <w:szCs w:val="24"/>
        </w:rPr>
        <w:t>rise en compte des pénalités pour 4</w:t>
      </w:r>
      <w:r w:rsidR="000A40FF" w:rsidRPr="00D1075E">
        <w:rPr>
          <w:b/>
          <w:bCs/>
          <w:sz w:val="24"/>
          <w:szCs w:val="24"/>
          <w:vertAlign w:val="superscript"/>
        </w:rPr>
        <w:t>ème</w:t>
      </w:r>
      <w:r w:rsidR="000A40FF" w:rsidRPr="00D1075E">
        <w:rPr>
          <w:b/>
          <w:bCs/>
          <w:sz w:val="24"/>
          <w:szCs w:val="24"/>
        </w:rPr>
        <w:t xml:space="preserve"> avertissement - et suivants.</w:t>
      </w:r>
    </w:p>
    <w:p w14:paraId="3AA4E25F" w14:textId="77777777" w:rsidR="000A40FF" w:rsidRDefault="000A40FF"/>
    <w:p w14:paraId="61F5E0C3" w14:textId="133F4280" w:rsidR="000A40FF" w:rsidRDefault="000A40FF">
      <w:r>
        <w:t>La table 2 a eu un 4</w:t>
      </w:r>
      <w:r w:rsidRPr="000A40FF">
        <w:rPr>
          <w:vertAlign w:val="superscript"/>
        </w:rPr>
        <w:t>ème</w:t>
      </w:r>
      <w:r>
        <w:t xml:space="preserve"> avertissement au coup n° 18 (score avant pénalité = 10)</w:t>
      </w:r>
    </w:p>
    <w:p w14:paraId="5F08CCE8" w14:textId="33416DCB" w:rsidR="000A40FF" w:rsidRDefault="000A40FF">
      <w:r>
        <w:t>La même table a eu une pénalité au coup n° 19 (score : 20 points - pénalité =&gt; 15 points)</w:t>
      </w:r>
    </w:p>
    <w:p w14:paraId="09FD68D7" w14:textId="354D329A" w:rsidR="000A40FF" w:rsidRDefault="000A40FF">
      <w:r w:rsidRPr="000A40FF">
        <w:drawing>
          <wp:inline distT="0" distB="0" distL="0" distR="0" wp14:anchorId="6D9B18FB" wp14:editId="6D662F05">
            <wp:extent cx="5524979" cy="3703641"/>
            <wp:effectExtent l="19050" t="19050" r="19050" b="11430"/>
            <wp:docPr id="765691521" name="Image 1" descr="Une image contenant texte, capture d’écran, nombre, Parallè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691521" name="Image 1" descr="Une image contenant texte, capture d’écran, nombre, Parallèle&#10;&#10;Description générée automatiqueme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24979" cy="370364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43BDA50" w14:textId="007E82EC" w:rsidR="000A40FF" w:rsidRPr="00D1075E" w:rsidRDefault="000A40FF">
      <w:pPr>
        <w:rPr>
          <w:b/>
          <w:bCs/>
        </w:rPr>
      </w:pPr>
      <w:r w:rsidRPr="00D1075E">
        <w:rPr>
          <w:b/>
          <w:bCs/>
        </w:rPr>
        <w:t>Total de la table 2 : 145 points avant la pénalité pour plus de 3 avertissements.</w:t>
      </w:r>
    </w:p>
    <w:p w14:paraId="64931178" w14:textId="77777777" w:rsidR="000A40FF" w:rsidRDefault="000A40FF"/>
    <w:p w14:paraId="4836E15F" w14:textId="1F806B5B" w:rsidR="000A40FF" w:rsidRDefault="000A40FF">
      <w:r>
        <w:t xml:space="preserve">La feuille d’arbitrage indique un total de </w:t>
      </w:r>
      <w:r w:rsidRPr="00D1075E">
        <w:rPr>
          <w:b/>
          <w:bCs/>
        </w:rPr>
        <w:t>140 points</w:t>
      </w:r>
      <w:r>
        <w:t xml:space="preserve"> (après déduction de la pénalité du coup 18) :</w:t>
      </w:r>
    </w:p>
    <w:p w14:paraId="5C404B89" w14:textId="5F5A7285" w:rsidR="000A40FF" w:rsidRDefault="000A40FF">
      <w:r w:rsidRPr="000A40FF">
        <w:drawing>
          <wp:inline distT="0" distB="0" distL="0" distR="0" wp14:anchorId="2BE83920" wp14:editId="2F4AA53A">
            <wp:extent cx="3223260" cy="2998529"/>
            <wp:effectExtent l="0" t="0" r="0" b="0"/>
            <wp:docPr id="139203587" name="Image 1" descr="Une image contenant texte, nombre, Polic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03587" name="Image 1" descr="Une image contenant texte, nombre, Police, capture d’écran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38620" cy="3012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D564E" w14:textId="61C3A898" w:rsidR="00D1075E" w:rsidRDefault="00D1075E">
      <w:r>
        <w:br w:type="page"/>
      </w:r>
    </w:p>
    <w:p w14:paraId="2A27B280" w14:textId="77777777" w:rsidR="00D1075E" w:rsidRDefault="00D1075E"/>
    <w:p w14:paraId="26081EC0" w14:textId="6C67B625" w:rsidR="00D1075E" w:rsidRDefault="00D1075E">
      <w:r>
        <w:t>Mais le tableau du classement n’intègre pas la pénalité liée au 4</w:t>
      </w:r>
      <w:r w:rsidRPr="00D1075E">
        <w:rPr>
          <w:vertAlign w:val="superscript"/>
        </w:rPr>
        <w:t>ème</w:t>
      </w:r>
      <w:r>
        <w:t xml:space="preserve"> avertissement :</w:t>
      </w:r>
    </w:p>
    <w:p w14:paraId="3D8E53C2" w14:textId="0E39B48C" w:rsidR="00D1075E" w:rsidRDefault="00D1075E">
      <w:r w:rsidRPr="00D1075E">
        <w:drawing>
          <wp:inline distT="0" distB="0" distL="0" distR="0" wp14:anchorId="56D00E70" wp14:editId="4381AA9D">
            <wp:extent cx="5760720" cy="2894965"/>
            <wp:effectExtent l="19050" t="19050" r="11430" b="19685"/>
            <wp:docPr id="191533360" name="Image 1" descr="Une image contenant texte, capture d’écran, affichag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33360" name="Image 1" descr="Une image contenant texte, capture d’écran, affichage, nombre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949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7DCBA13A" w14:textId="77777777" w:rsidR="00D1075E" w:rsidRDefault="00D1075E"/>
    <w:p w14:paraId="61BE1F0A" w14:textId="2ED3B41B" w:rsidR="00D1075E" w:rsidRDefault="00D1075E">
      <w:r>
        <w:t>Ici, le pourcentage de 14,34% correspond à un total de 145 points, alors qu’il devrait être de 13,85% (correspondant à un total de 140, puisqu’il y a une pénalité de 5 points à intégrer).</w:t>
      </w:r>
    </w:p>
    <w:p w14:paraId="4C946BCC" w14:textId="77777777" w:rsidR="00D1075E" w:rsidRDefault="00D1075E"/>
    <w:p w14:paraId="2C7C46F6" w14:textId="77777777" w:rsidR="00D1075E" w:rsidRDefault="00D1075E"/>
    <w:p w14:paraId="421F7E60" w14:textId="674AC4DA" w:rsidR="00D1075E" w:rsidRPr="00D1075E" w:rsidRDefault="00D1075E">
      <w:pPr>
        <w:rPr>
          <w:i/>
          <w:iCs/>
        </w:rPr>
      </w:pPr>
      <w:r w:rsidRPr="00D1075E">
        <w:rPr>
          <w:i/>
          <w:iCs/>
        </w:rPr>
        <w:t>Logiciel utilisé : DUPLITOP8 – Version test du 27/07/2023</w:t>
      </w:r>
    </w:p>
    <w:sectPr w:rsidR="00D1075E" w:rsidRPr="00D1075E" w:rsidSect="00D1075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0FF"/>
    <w:rsid w:val="000A40FF"/>
    <w:rsid w:val="00C013E9"/>
    <w:rsid w:val="00D1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2350F"/>
  <w15:chartTrackingRefBased/>
  <w15:docId w15:val="{FE4F8A33-82B9-44F2-9E99-12BB025FB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</dc:creator>
  <cp:keywords/>
  <dc:description/>
  <cp:lastModifiedBy>Bernard</cp:lastModifiedBy>
  <cp:revision>1</cp:revision>
  <dcterms:created xsi:type="dcterms:W3CDTF">2023-08-11T12:55:00Z</dcterms:created>
  <dcterms:modified xsi:type="dcterms:W3CDTF">2023-08-11T13:14:00Z</dcterms:modified>
</cp:coreProperties>
</file>